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026/2008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Assunção.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Assunção.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Educação, setor de legislação, que nomeia os representantes das EMEFs, EMEIs e SMEd  para a Comissão de Análise.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10 de novembro de 2008.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